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901" w14:textId="16479BF8" w:rsidR="00804921" w:rsidRPr="00C62043" w:rsidRDefault="00D065D5" w:rsidP="00D774C4">
      <w:pPr>
        <w:pStyle w:val="Titlu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  <w:r w:rsidR="00D774C4" w:rsidRPr="00C62043">
        <w:rPr>
          <w:rFonts w:ascii="Times New Roman" w:hAnsi="Times New Roman" w:cs="Times New Roman"/>
          <w:color w:val="auto"/>
          <w:sz w:val="20"/>
          <w:szCs w:val="20"/>
        </w:rPr>
        <w:t>ANEXA 3</w:t>
      </w:r>
      <w:r w:rsidR="00927AFC" w:rsidRPr="00C62043">
        <w:rPr>
          <w:rFonts w:ascii="Times New Roman" w:hAnsi="Times New Roman" w:cs="Times New Roman"/>
          <w:color w:val="auto"/>
          <w:sz w:val="20"/>
          <w:szCs w:val="20"/>
        </w:rPr>
        <w:t xml:space="preserve"> – HCL </w:t>
      </w:r>
      <w:r>
        <w:rPr>
          <w:rFonts w:ascii="Times New Roman" w:hAnsi="Times New Roman" w:cs="Times New Roman"/>
          <w:color w:val="auto"/>
          <w:sz w:val="20"/>
          <w:szCs w:val="20"/>
        </w:rPr>
        <w:t>NR.108/30.04.2025</w:t>
      </w:r>
    </w:p>
    <w:p w14:paraId="7A6CC70A" w14:textId="77777777" w:rsidR="00D774C4" w:rsidRPr="00C62043" w:rsidRDefault="00D774C4" w:rsidP="00C62043">
      <w:pPr>
        <w:pStyle w:val="Titlu2"/>
        <w:jc w:val="center"/>
        <w:rPr>
          <w:color w:val="auto"/>
        </w:rPr>
      </w:pPr>
      <w:r w:rsidRPr="00D774C4">
        <w:rPr>
          <w:color w:val="auto"/>
        </w:rPr>
        <w:t>FORMULAR EVALUAREA ELIGIBILITĂȚII</w:t>
      </w:r>
    </w:p>
    <w:tbl>
      <w:tblPr>
        <w:tblStyle w:val="Tabelgril"/>
        <w:tblW w:w="9889" w:type="dxa"/>
        <w:tblLook w:val="04A0" w:firstRow="1" w:lastRow="0" w:firstColumn="1" w:lastColumn="0" w:noHBand="0" w:noVBand="1"/>
      </w:tblPr>
      <w:tblGrid>
        <w:gridCol w:w="534"/>
        <w:gridCol w:w="4852"/>
        <w:gridCol w:w="1243"/>
        <w:gridCol w:w="3260"/>
      </w:tblGrid>
      <w:tr w:rsidR="00D774C4" w:rsidRPr="00C62043" w14:paraId="4DD4711B" w14:textId="77777777" w:rsidTr="00243C0C">
        <w:tc>
          <w:tcPr>
            <w:tcW w:w="534" w:type="dxa"/>
          </w:tcPr>
          <w:p w14:paraId="3A1CB601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4852" w:type="dxa"/>
          </w:tcPr>
          <w:p w14:paraId="7A7F2970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Criteriu</w:t>
            </w:r>
          </w:p>
        </w:tc>
        <w:tc>
          <w:tcPr>
            <w:tcW w:w="1243" w:type="dxa"/>
          </w:tcPr>
          <w:p w14:paraId="7B65AF29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Este îndeplinit DA/NU</w:t>
            </w:r>
          </w:p>
        </w:tc>
        <w:tc>
          <w:tcPr>
            <w:tcW w:w="3260" w:type="dxa"/>
          </w:tcPr>
          <w:p w14:paraId="06FDB34E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Justificare pentru nerespectare</w:t>
            </w:r>
          </w:p>
        </w:tc>
      </w:tr>
      <w:tr w:rsidR="00D774C4" w:rsidRPr="00C62043" w14:paraId="7D398387" w14:textId="77777777" w:rsidTr="00243C0C">
        <w:tc>
          <w:tcPr>
            <w:tcW w:w="534" w:type="dxa"/>
          </w:tcPr>
          <w:p w14:paraId="6A03F45E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34C2B901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Corespunde unui obiectiv de interes general</w:t>
            </w:r>
            <w:r w:rsidR="00243C0C" w:rsidRPr="00C62043">
              <w:rPr>
                <w:rFonts w:ascii="Times New Roman" w:hAnsi="Times New Roman" w:cs="Times New Roman"/>
              </w:rPr>
              <w:t xml:space="preserve"> al zonei.</w:t>
            </w:r>
          </w:p>
        </w:tc>
        <w:tc>
          <w:tcPr>
            <w:tcW w:w="1243" w:type="dxa"/>
          </w:tcPr>
          <w:p w14:paraId="2D4022B2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07FDD82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14618BB6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904B8E" w:rsidRPr="00C62043" w14:paraId="6DC5B96B" w14:textId="77777777" w:rsidTr="00243C0C">
        <w:tc>
          <w:tcPr>
            <w:tcW w:w="534" w:type="dxa"/>
          </w:tcPr>
          <w:p w14:paraId="2277DE03" w14:textId="77777777" w:rsidR="00904B8E" w:rsidRPr="00C62043" w:rsidRDefault="00904B8E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6B8CD841" w14:textId="77777777" w:rsidR="00904B8E" w:rsidRPr="00C62043" w:rsidRDefault="00904B8E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Inițiatorul</w:t>
            </w:r>
            <w:r w:rsidR="00D70697" w:rsidRPr="00C62043">
              <w:rPr>
                <w:rFonts w:ascii="Times New Roman" w:hAnsi="Times New Roman" w:cs="Times New Roman"/>
              </w:rPr>
              <w:t>/ONG/asociația/fundația/persoana juridică</w:t>
            </w:r>
            <w:r w:rsidR="003171BA" w:rsidRPr="00C62043">
              <w:rPr>
                <w:rFonts w:ascii="Times New Roman" w:hAnsi="Times New Roman" w:cs="Times New Roman"/>
              </w:rPr>
              <w:t xml:space="preserve">are domiciliul / reședința / sediul în aria de competență a U.A.T. Șelimbăr, </w:t>
            </w:r>
            <w:r w:rsidRPr="00C62043">
              <w:rPr>
                <w:rFonts w:ascii="Times New Roman" w:hAnsi="Times New Roman" w:cs="Times New Roman"/>
              </w:rPr>
              <w:t>în proximitatea adresei propunerii (cu sau fără domiciliu pe străzile respective în cartea de identitate) sau este o persoană implicată activ în viața civică a zonei, iar propunerea se adresează  în principal comunităților din zona respectivă sau răspunde unei nevoi a acesteia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  <w:p w14:paraId="1551142D" w14:textId="77777777" w:rsidR="00904B8E" w:rsidRPr="00C62043" w:rsidRDefault="00904B8E" w:rsidP="00B24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627FBED0" w14:textId="77777777" w:rsidR="00904B8E" w:rsidRPr="00C62043" w:rsidRDefault="00904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9C821CE" w14:textId="77777777" w:rsidR="00904B8E" w:rsidRPr="00C62043" w:rsidRDefault="00904B8E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07A7480D" w14:textId="77777777" w:rsidTr="00243C0C">
        <w:tc>
          <w:tcPr>
            <w:tcW w:w="534" w:type="dxa"/>
          </w:tcPr>
          <w:p w14:paraId="5567390D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7404993C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 xml:space="preserve">Intră în aria de compentență a Primăriei </w:t>
            </w:r>
            <w:r w:rsidR="00B243ED" w:rsidRPr="00C62043">
              <w:rPr>
                <w:rFonts w:ascii="Times New Roman" w:hAnsi="Times New Roman" w:cs="Times New Roman"/>
              </w:rPr>
              <w:t>Comuna Șelimbăr</w:t>
            </w:r>
            <w:r w:rsidRPr="00C62043">
              <w:rPr>
                <w:rFonts w:ascii="Times New Roman" w:hAnsi="Times New Roman" w:cs="Times New Roman"/>
              </w:rPr>
              <w:t xml:space="preserve"> (P</w:t>
            </w:r>
            <w:r w:rsidR="00B243ED" w:rsidRPr="00C62043">
              <w:rPr>
                <w:rFonts w:ascii="Times New Roman" w:hAnsi="Times New Roman" w:cs="Times New Roman"/>
              </w:rPr>
              <w:t>CS</w:t>
            </w:r>
            <w:r w:rsidRPr="00C62043">
              <w:rPr>
                <w:rFonts w:ascii="Times New Roman" w:hAnsi="Times New Roman" w:cs="Times New Roman"/>
              </w:rPr>
              <w:t>)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6F779A1D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A604C89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3B65034E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2D3C9184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54F5207D" w14:textId="77777777" w:rsidTr="00243C0C">
        <w:tc>
          <w:tcPr>
            <w:tcW w:w="534" w:type="dxa"/>
          </w:tcPr>
          <w:p w14:paraId="3783DF0F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59110F1A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Vizează un bun administrat de P</w:t>
            </w:r>
            <w:r w:rsidR="00B243ED" w:rsidRPr="00C62043">
              <w:rPr>
                <w:rFonts w:ascii="Times New Roman" w:hAnsi="Times New Roman" w:cs="Times New Roman"/>
              </w:rPr>
              <w:t>CS</w:t>
            </w:r>
            <w:r w:rsidRPr="00C62043">
              <w:rPr>
                <w:rFonts w:ascii="Times New Roman" w:hAnsi="Times New Roman" w:cs="Times New Roman"/>
              </w:rPr>
              <w:t>, excluzând spațiile aflate în litigiu sau revendicate (dacă este cazul)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7E7D2B50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2F39839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7623756E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495CFC0A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0F3DE7DF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4303C7F9" w14:textId="77777777" w:rsidTr="00243C0C">
        <w:tc>
          <w:tcPr>
            <w:tcW w:w="534" w:type="dxa"/>
          </w:tcPr>
          <w:p w14:paraId="5AEC4A61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35EE4574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 xml:space="preserve">Nu intră în aria altor programe ale Primăriei cum sunt finanţările destinate structurilor sportive, </w:t>
            </w:r>
            <w:r w:rsidR="00927AFC" w:rsidRPr="00C62043">
              <w:rPr>
                <w:rFonts w:ascii="Times New Roman" w:hAnsi="Times New Roman" w:cs="Times New Roman"/>
              </w:rPr>
              <w:t xml:space="preserve">instituțiilor de învățământ </w:t>
            </w:r>
            <w:r w:rsidRPr="00C62043">
              <w:rPr>
                <w:rFonts w:ascii="Times New Roman" w:hAnsi="Times New Roman" w:cs="Times New Roman"/>
              </w:rPr>
              <w:t>etc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10EB414B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C349F08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79C5C600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3349F4DF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3743E70E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01D0C8A2" w14:textId="77777777" w:rsidTr="00243C0C">
        <w:trPr>
          <w:trHeight w:val="607"/>
        </w:trPr>
        <w:tc>
          <w:tcPr>
            <w:tcW w:w="534" w:type="dxa"/>
          </w:tcPr>
          <w:p w14:paraId="031B64AB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4CF192FE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Nu este contrar sau incompatibil cu planuri sau proiecte ale</w:t>
            </w:r>
            <w:r w:rsidR="00B243ED" w:rsidRPr="00C62043">
              <w:rPr>
                <w:rFonts w:ascii="Times New Roman" w:hAnsi="Times New Roman" w:cs="Times New Roman"/>
              </w:rPr>
              <w:t>Primăriei</w:t>
            </w:r>
            <w:r w:rsidR="00904B8E" w:rsidRPr="00C62043">
              <w:rPr>
                <w:rFonts w:ascii="Times New Roman" w:hAnsi="Times New Roman" w:cs="Times New Roman"/>
              </w:rPr>
              <w:t xml:space="preserve"> sau ale altor </w:t>
            </w:r>
            <w:r w:rsidR="00B243ED" w:rsidRPr="00C62043">
              <w:rPr>
                <w:rFonts w:ascii="Times New Roman" w:hAnsi="Times New Roman" w:cs="Times New Roman"/>
              </w:rPr>
              <w:t xml:space="preserve">instituții / programe </w:t>
            </w:r>
            <w:r w:rsidR="00904B8E" w:rsidRPr="00C62043">
              <w:rPr>
                <w:rFonts w:ascii="Times New Roman" w:hAnsi="Times New Roman" w:cs="Times New Roman"/>
              </w:rPr>
              <w:t>naționale aflate în derulare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6AA0EDD2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AD07013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69685A1F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63565391" w14:textId="77777777" w:rsidR="00927AFC" w:rsidRPr="00C62043" w:rsidRDefault="00927AFC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24DB014A" w14:textId="77777777" w:rsidTr="00243C0C">
        <w:tc>
          <w:tcPr>
            <w:tcW w:w="534" w:type="dxa"/>
          </w:tcPr>
          <w:p w14:paraId="41AD91FE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3AC69E62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Nu are un caracter comercial, publicitar, politic și să nu fie discriminatoriu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70B6EFAA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5153356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095F3759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21E0F9B8" w14:textId="77777777" w:rsidTr="00243C0C">
        <w:tc>
          <w:tcPr>
            <w:tcW w:w="534" w:type="dxa"/>
          </w:tcPr>
          <w:p w14:paraId="00CD30F4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5ADBB58A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Nu generează cheltuieli de funcţionare semnificative după implementare (întreţinere, plata unor drepturi de autor, etc.)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39D0521D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7EB05D2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5E4AF040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7BEFB278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359EA306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243C0C" w:rsidRPr="00C62043" w14:paraId="64033D4B" w14:textId="77777777" w:rsidTr="00243C0C">
        <w:tc>
          <w:tcPr>
            <w:tcW w:w="534" w:type="dxa"/>
          </w:tcPr>
          <w:p w14:paraId="4ED8C7D5" w14:textId="77777777" w:rsidR="00243C0C" w:rsidRPr="00C62043" w:rsidRDefault="00243C0C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6D7714DC" w14:textId="77777777" w:rsidR="00243C0C" w:rsidRPr="00C62043" w:rsidRDefault="00243C0C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Nu reprezintă o intervenție punctuală ce poate fi asimilată unei sesizări.</w:t>
            </w:r>
          </w:p>
          <w:p w14:paraId="0C683E00" w14:textId="77777777" w:rsidR="00243C0C" w:rsidRPr="00C62043" w:rsidRDefault="00243C0C" w:rsidP="00B24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161F4611" w14:textId="77777777" w:rsidR="00243C0C" w:rsidRPr="00C62043" w:rsidRDefault="00243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8CFB944" w14:textId="77777777" w:rsidR="00243C0C" w:rsidRPr="00C62043" w:rsidRDefault="00243C0C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722A2F2E" w14:textId="77777777" w:rsidTr="00243C0C">
        <w:tc>
          <w:tcPr>
            <w:tcW w:w="534" w:type="dxa"/>
          </w:tcPr>
          <w:p w14:paraId="6B534D0C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75BFA74A" w14:textId="77777777" w:rsidR="00927AFC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Nu este o propunere vagă, sunt completate suficiente informații pentru a înțelege ce se dorește și ce presupunepentru implementare</w:t>
            </w:r>
            <w:r w:rsidR="00072833" w:rsidRPr="00C62043">
              <w:rPr>
                <w:rFonts w:ascii="Times New Roman" w:hAnsi="Times New Roman" w:cs="Times New Roman"/>
              </w:rPr>
              <w:t>, inclusiv delimitarea spațială clară</w:t>
            </w:r>
            <w:r w:rsidR="00031263" w:rsidRPr="00C6204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43" w:type="dxa"/>
          </w:tcPr>
          <w:p w14:paraId="5481AB4E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95BF0F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  <w:p w14:paraId="44CF4F42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60206247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  <w:p w14:paraId="55672CB0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D774C4" w:rsidRPr="00C62043" w14:paraId="45A182E0" w14:textId="77777777" w:rsidTr="00031263">
        <w:trPr>
          <w:trHeight w:val="461"/>
        </w:trPr>
        <w:tc>
          <w:tcPr>
            <w:tcW w:w="534" w:type="dxa"/>
          </w:tcPr>
          <w:p w14:paraId="5760F058" w14:textId="77777777" w:rsidR="00D774C4" w:rsidRPr="00C62043" w:rsidRDefault="00D774C4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3CF14AE4" w14:textId="77777777" w:rsidR="00D774C4" w:rsidRPr="00C62043" w:rsidRDefault="00D774C4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>Se încadrează în bugetul maxim alocat unui proiect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3" w:type="dxa"/>
          </w:tcPr>
          <w:p w14:paraId="0FD2EE63" w14:textId="77777777" w:rsidR="00D774C4" w:rsidRPr="00C62043" w:rsidRDefault="00D774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A101279" w14:textId="77777777" w:rsidR="00260725" w:rsidRPr="00C62043" w:rsidRDefault="00260725">
            <w:pPr>
              <w:rPr>
                <w:rFonts w:ascii="Times New Roman" w:hAnsi="Times New Roman" w:cs="Times New Roman"/>
              </w:rPr>
            </w:pPr>
          </w:p>
        </w:tc>
      </w:tr>
      <w:tr w:rsidR="0092722B" w:rsidRPr="00C62043" w14:paraId="08219326" w14:textId="77777777" w:rsidTr="00243C0C">
        <w:tc>
          <w:tcPr>
            <w:tcW w:w="534" w:type="dxa"/>
          </w:tcPr>
          <w:p w14:paraId="602699D3" w14:textId="77777777" w:rsidR="0092722B" w:rsidRPr="00C62043" w:rsidRDefault="0092722B" w:rsidP="00D774C4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52" w:type="dxa"/>
          </w:tcPr>
          <w:p w14:paraId="43E8144F" w14:textId="77777777" w:rsidR="0092722B" w:rsidRPr="00C62043" w:rsidRDefault="0092722B" w:rsidP="00B243ED">
            <w:pPr>
              <w:jc w:val="both"/>
              <w:rPr>
                <w:rFonts w:ascii="Times New Roman" w:hAnsi="Times New Roman" w:cs="Times New Roman"/>
              </w:rPr>
            </w:pPr>
            <w:r w:rsidRPr="00C62043">
              <w:rPr>
                <w:rFonts w:ascii="Times New Roman" w:hAnsi="Times New Roman" w:cs="Times New Roman"/>
              </w:rPr>
              <w:t xml:space="preserve">Se poate implementa în </w:t>
            </w:r>
            <w:r w:rsidR="00243C0C" w:rsidRPr="00C62043">
              <w:rPr>
                <w:rFonts w:ascii="Times New Roman" w:hAnsi="Times New Roman" w:cs="Times New Roman"/>
              </w:rPr>
              <w:t xml:space="preserve">cel mult </w:t>
            </w:r>
            <w:r w:rsidRPr="00C62043">
              <w:rPr>
                <w:rFonts w:ascii="Times New Roman" w:hAnsi="Times New Roman" w:cs="Times New Roman"/>
              </w:rPr>
              <w:t>2 ani</w:t>
            </w:r>
            <w:r w:rsidR="00243C0C" w:rsidRPr="00C62043">
              <w:rPr>
                <w:rFonts w:ascii="Times New Roman" w:hAnsi="Times New Roman" w:cs="Times New Roman"/>
              </w:rPr>
              <w:t>.</w:t>
            </w:r>
          </w:p>
          <w:p w14:paraId="396000AD" w14:textId="77777777" w:rsidR="00D70697" w:rsidRPr="00C62043" w:rsidRDefault="00D70697" w:rsidP="00B24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3306CEDB" w14:textId="77777777" w:rsidR="0092722B" w:rsidRPr="00C62043" w:rsidRDefault="00927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73A7184" w14:textId="77777777" w:rsidR="0092722B" w:rsidRPr="00C62043" w:rsidRDefault="0092722B">
            <w:pPr>
              <w:rPr>
                <w:rFonts w:ascii="Times New Roman" w:hAnsi="Times New Roman" w:cs="Times New Roman"/>
              </w:rPr>
            </w:pPr>
          </w:p>
        </w:tc>
      </w:tr>
    </w:tbl>
    <w:p w14:paraId="6780BE3A" w14:textId="77777777" w:rsidR="00FA4B5C" w:rsidRDefault="00FA4B5C" w:rsidP="00FA4B5C">
      <w:pPr>
        <w:jc w:val="both"/>
        <w:rPr>
          <w:rFonts w:ascii="Times New Roman" w:eastAsia="Times New Roman" w:hAnsi="Times New Roman" w:cs="Times New Roman"/>
          <w:b/>
        </w:rPr>
      </w:pPr>
    </w:p>
    <w:p w14:paraId="37F69F84" w14:textId="77777777" w:rsidR="00FA4B5C" w:rsidRDefault="00FA4B5C" w:rsidP="00FA4B5C">
      <w:pPr>
        <w:jc w:val="both"/>
        <w:rPr>
          <w:rFonts w:ascii="Times New Roman" w:eastAsia="Times New Roman" w:hAnsi="Times New Roman" w:cs="Times New Roman"/>
          <w:b/>
        </w:rPr>
      </w:pPr>
    </w:p>
    <w:p w14:paraId="24CA7441" w14:textId="0B524BFF" w:rsidR="00FA4B5C" w:rsidRPr="00EB2946" w:rsidRDefault="00FA4B5C" w:rsidP="00FA4B5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Data :                                                                Semnatura:</w:t>
      </w:r>
    </w:p>
    <w:p w14:paraId="62768AE3" w14:textId="77777777" w:rsidR="00D065D5" w:rsidRPr="00975F0D" w:rsidRDefault="00D065D5" w:rsidP="00D065D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065D5" w:rsidRPr="00975F0D" w:rsidSect="00C715CA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28F"/>
    <w:multiLevelType w:val="hybridMultilevel"/>
    <w:tmpl w:val="F95606A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07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C4"/>
    <w:rsid w:val="000019F7"/>
    <w:rsid w:val="00031263"/>
    <w:rsid w:val="00072833"/>
    <w:rsid w:val="001154E9"/>
    <w:rsid w:val="00243C0C"/>
    <w:rsid w:val="00260725"/>
    <w:rsid w:val="003171BA"/>
    <w:rsid w:val="00396001"/>
    <w:rsid w:val="003A4D81"/>
    <w:rsid w:val="00454056"/>
    <w:rsid w:val="0048191F"/>
    <w:rsid w:val="005E4E56"/>
    <w:rsid w:val="006253FF"/>
    <w:rsid w:val="006902D7"/>
    <w:rsid w:val="006B5229"/>
    <w:rsid w:val="0071347F"/>
    <w:rsid w:val="007873BD"/>
    <w:rsid w:val="00804921"/>
    <w:rsid w:val="00875964"/>
    <w:rsid w:val="008C3D51"/>
    <w:rsid w:val="00904B8E"/>
    <w:rsid w:val="00905348"/>
    <w:rsid w:val="0092722B"/>
    <w:rsid w:val="00927AFC"/>
    <w:rsid w:val="00975F0D"/>
    <w:rsid w:val="00AF247B"/>
    <w:rsid w:val="00B243ED"/>
    <w:rsid w:val="00B326A5"/>
    <w:rsid w:val="00C62043"/>
    <w:rsid w:val="00C715CA"/>
    <w:rsid w:val="00C97295"/>
    <w:rsid w:val="00D065D5"/>
    <w:rsid w:val="00D70697"/>
    <w:rsid w:val="00D774C4"/>
    <w:rsid w:val="00DE4E83"/>
    <w:rsid w:val="00FA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D7A8"/>
  <w15:docId w15:val="{80A74BE3-B38E-4FA0-9BEE-0C7D4C90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21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77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77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ril">
    <w:name w:val="Table Grid"/>
    <w:basedOn w:val="TabelNormal"/>
    <w:uiPriority w:val="59"/>
    <w:rsid w:val="00D7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D7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dungureanu</dc:creator>
  <cp:lastModifiedBy>Iulia Dragomir</cp:lastModifiedBy>
  <cp:revision>3</cp:revision>
  <cp:lastPrinted>2025-03-07T06:54:00Z</cp:lastPrinted>
  <dcterms:created xsi:type="dcterms:W3CDTF">2025-05-13T10:56:00Z</dcterms:created>
  <dcterms:modified xsi:type="dcterms:W3CDTF">2025-05-14T09:54:00Z</dcterms:modified>
</cp:coreProperties>
</file>